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A" w:rsidRPr="00A24F10" w:rsidRDefault="003147FA" w:rsidP="003147FA">
      <w:pPr>
        <w:keepNext/>
        <w:jc w:val="right"/>
        <w:outlineLvl w:val="0"/>
        <w:rPr>
          <w:rFonts w:ascii="Times New Roman" w:eastAsia="新細明體" w:hAnsi="Times New Roman" w:cs="Times New Roman"/>
          <w:kern w:val="0"/>
          <w:sz w:val="16"/>
          <w:szCs w:val="16"/>
        </w:rPr>
      </w:pPr>
      <w:r w:rsidRPr="00A24F10">
        <w:rPr>
          <w:rFonts w:ascii="Times New Roman" w:eastAsia="新細明體" w:hAnsi="Times New Roman" w:cs="Times New Roman" w:hint="eastAsia"/>
          <w:kern w:val="0"/>
          <w:sz w:val="16"/>
          <w:szCs w:val="16"/>
        </w:rPr>
        <w:t>[</w:t>
      </w:r>
      <w:r w:rsidR="000532BC">
        <w:rPr>
          <w:rFonts w:ascii="Times New Roman" w:eastAsia="新細明體" w:hAnsi="Times New Roman" w:cs="Times New Roman"/>
          <w:kern w:val="0"/>
          <w:sz w:val="16"/>
          <w:szCs w:val="16"/>
        </w:rPr>
        <w:t>D</w:t>
      </w:r>
      <w:r w:rsidR="000532BC">
        <w:rPr>
          <w:rFonts w:ascii="Times New Roman" w:eastAsia="新細明體" w:hAnsi="Times New Roman" w:cs="Times New Roman" w:hint="eastAsia"/>
          <w:kern w:val="0"/>
          <w:sz w:val="16"/>
          <w:szCs w:val="16"/>
        </w:rPr>
        <w:t>oJ</w:t>
      </w:r>
      <w:r w:rsidRPr="00A24F10">
        <w:rPr>
          <w:rFonts w:ascii="Times New Roman" w:eastAsia="新細明體" w:hAnsi="Times New Roman" w:cs="Times New Roman" w:hint="eastAsia"/>
          <w:kern w:val="0"/>
          <w:sz w:val="16"/>
          <w:szCs w:val="16"/>
        </w:rPr>
        <w:t>2015]</w:t>
      </w:r>
    </w:p>
    <w:p w:rsidR="003147FA" w:rsidRPr="00371DFE" w:rsidRDefault="003147FA" w:rsidP="003147FA">
      <w:pPr>
        <w:keepNext/>
        <w:jc w:val="center"/>
        <w:outlineLvl w:val="0"/>
        <w:rPr>
          <w:rFonts w:ascii="Times New Roman" w:eastAsia="新細明體" w:hAnsi="Times New Roman" w:cs="Times New Roman"/>
          <w:b/>
          <w:kern w:val="0"/>
          <w:sz w:val="28"/>
          <w:szCs w:val="24"/>
          <w:u w:val="single"/>
        </w:rPr>
      </w:pPr>
      <w:r w:rsidRPr="00760F71">
        <w:rPr>
          <w:rFonts w:ascii="Times New Roman" w:eastAsia="新細明體" w:hAnsi="Times New Roman" w:cs="Times New Roman"/>
          <w:b/>
          <w:kern w:val="0"/>
          <w:sz w:val="28"/>
          <w:szCs w:val="24"/>
          <w:u w:val="single"/>
        </w:rPr>
        <w:t>Reply Slip</w:t>
      </w:r>
    </w:p>
    <w:p w:rsidR="003147FA" w:rsidRDefault="003147FA" w:rsidP="003147FA">
      <w:pPr>
        <w:keepNext/>
        <w:widowControl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新細明體" w:hAnsi="Times New Roman" w:cs="Times New Roman"/>
          <w:kern w:val="0"/>
          <w:szCs w:val="24"/>
          <w:lang w:eastAsia="en-US"/>
        </w:rPr>
      </w:pPr>
    </w:p>
    <w:p w:rsidR="003147FA" w:rsidRPr="00F3122C" w:rsidRDefault="003147FA" w:rsidP="003147FA">
      <w:pPr>
        <w:keepNext/>
        <w:widowControl/>
        <w:overflowPunct w:val="0"/>
        <w:autoSpaceDE w:val="0"/>
        <w:autoSpaceDN w:val="0"/>
        <w:adjustRightInd w:val="0"/>
        <w:jc w:val="both"/>
        <w:textAlignment w:val="baseline"/>
        <w:outlineLvl w:val="2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>To:</w:t>
      </w: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</w:r>
      <w:r w:rsidRPr="00760F71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760F71">
        <w:rPr>
          <w:rFonts w:ascii="Times New Roman" w:eastAsia="新細明體" w:hAnsi="Times New Roman" w:cs="Times New Roman" w:hint="eastAsia"/>
          <w:kern w:val="0"/>
          <w:szCs w:val="24"/>
        </w:rPr>
        <w:tab/>
      </w:r>
      <w:r w:rsidR="009A196A" w:rsidRPr="00F3122C">
        <w:rPr>
          <w:rFonts w:ascii="Times New Roman" w:eastAsia="新細明體" w:hAnsi="Times New Roman" w:cs="Times New Roman"/>
          <w:kern w:val="0"/>
          <w:szCs w:val="24"/>
        </w:rPr>
        <w:t xml:space="preserve">Mediation Team, </w:t>
      </w:r>
      <w:r w:rsidR="003B0B47">
        <w:rPr>
          <w:rFonts w:ascii="Times New Roman" w:eastAsia="新細明體" w:hAnsi="Times New Roman" w:cs="Times New Roman"/>
          <w:kern w:val="0"/>
          <w:szCs w:val="24"/>
        </w:rPr>
        <w:t xml:space="preserve">Civil Division, </w:t>
      </w:r>
      <w:bookmarkStart w:id="0" w:name="_GoBack"/>
      <w:bookmarkEnd w:id="0"/>
      <w:r w:rsidR="009A196A" w:rsidRPr="00F3122C">
        <w:rPr>
          <w:rFonts w:ascii="Times New Roman" w:eastAsia="新細明體" w:hAnsi="Times New Roman" w:cs="Times New Roman"/>
          <w:kern w:val="0"/>
          <w:szCs w:val="24"/>
        </w:rPr>
        <w:t>Department of Justice</w:t>
      </w:r>
    </w:p>
    <w:p w:rsidR="003147FA" w:rsidRPr="00F3122C" w:rsidRDefault="003147FA" w:rsidP="003147F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新細明體" w:hAnsi="Times New Roman" w:cs="Times New Roman"/>
          <w:kern w:val="0"/>
          <w:szCs w:val="24"/>
        </w:rPr>
      </w:pPr>
      <w:r w:rsidRPr="00F3122C">
        <w:rPr>
          <w:rFonts w:ascii="Times New Roman" w:eastAsia="新細明體" w:hAnsi="Times New Roman" w:cs="Times New Roman"/>
          <w:kern w:val="0"/>
          <w:szCs w:val="24"/>
          <w:lang w:eastAsia="en-US"/>
        </w:rPr>
        <w:t xml:space="preserve">Fax: </w:t>
      </w:r>
      <w:r w:rsidRPr="00F3122C">
        <w:rPr>
          <w:rFonts w:ascii="Times New Roman" w:eastAsia="新細明體" w:hAnsi="Times New Roman" w:cs="Times New Roman" w:hint="eastAsia"/>
          <w:kern w:val="0"/>
          <w:szCs w:val="24"/>
        </w:rPr>
        <w:tab/>
      </w:r>
      <w:r w:rsidR="00482BD3">
        <w:rPr>
          <w:rFonts w:ascii="Times New Roman" w:eastAsia="新細明體" w:hAnsi="Times New Roman" w:cs="Times New Roman"/>
          <w:kern w:val="0"/>
          <w:szCs w:val="24"/>
        </w:rPr>
        <w:t>3543 0390</w:t>
      </w:r>
    </w:p>
    <w:p w:rsidR="003147FA" w:rsidRPr="00F3122C" w:rsidRDefault="003147FA" w:rsidP="003147F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 w:rsidRPr="00F3122C">
        <w:rPr>
          <w:rFonts w:ascii="Times New Roman" w:eastAsia="新細明體" w:hAnsi="Times New Roman" w:cs="Times New Roman"/>
          <w:kern w:val="0"/>
          <w:szCs w:val="24"/>
          <w:lang w:eastAsia="en-US"/>
        </w:rPr>
        <w:t xml:space="preserve">Email: </w:t>
      </w:r>
      <w:r w:rsidRPr="00F3122C">
        <w:rPr>
          <w:rFonts w:ascii="Times New Roman" w:eastAsia="新細明體" w:hAnsi="Times New Roman" w:cs="Times New Roman" w:hint="eastAsia"/>
          <w:kern w:val="0"/>
          <w:szCs w:val="24"/>
        </w:rPr>
        <w:tab/>
      </w:r>
      <w:r w:rsidR="0040781B" w:rsidRPr="00F3122C">
        <w:rPr>
          <w:rFonts w:ascii="Times New Roman" w:eastAsia="新細明體" w:hAnsi="Times New Roman" w:cs="Times New Roman"/>
          <w:kern w:val="0"/>
          <w:szCs w:val="24"/>
        </w:rPr>
        <w:t>mediation@doj.gov.hk</w:t>
      </w: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新細明體" w:hAnsi="Times New Roman" w:cs="Times New Roman"/>
          <w:b/>
          <w:kern w:val="0"/>
          <w:szCs w:val="24"/>
        </w:rPr>
      </w:pPr>
    </w:p>
    <w:p w:rsidR="003147FA" w:rsidRDefault="003147FA" w:rsidP="003147F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細明體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024E42">
        <w:rPr>
          <w:rFonts w:ascii="Times New Roman" w:eastAsia="細明體" w:hAnsi="Times New Roman" w:cs="Times New Roman"/>
          <w:b/>
          <w:bCs/>
          <w:color w:val="000000"/>
          <w:kern w:val="0"/>
          <w:szCs w:val="24"/>
          <w:lang w:eastAsia="en-US"/>
        </w:rPr>
        <w:t>IP Mediation Workshop - Evaluative Approach in Practice</w:t>
      </w: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細明體" w:hAnsi="Times New Roman" w:cs="Times New Roman"/>
          <w:b/>
          <w:bCs/>
          <w:color w:val="000000"/>
          <w:kern w:val="0"/>
          <w:szCs w:val="24"/>
          <w:lang w:eastAsia="en-US"/>
        </w:rPr>
      </w:pP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>Date:</w:t>
      </w: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  <w:t>23 May 2015 (Sat)</w:t>
      </w: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>Time:</w:t>
      </w: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  <w:t>9:30 am – 12:15 pm (Registration starts at 9:00 am)</w:t>
      </w:r>
    </w:p>
    <w:p w:rsidR="003147FA" w:rsidRDefault="003147FA" w:rsidP="000532B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>Venue:</w:t>
      </w:r>
      <w:r w:rsidRPr="00760F71"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</w:r>
      <w:r w:rsidR="000532BC">
        <w:rPr>
          <w:rFonts w:ascii="Times New Roman" w:eastAsia="新細明體" w:hAnsi="Times New Roman" w:cs="Times New Roman"/>
          <w:kern w:val="0"/>
          <w:szCs w:val="24"/>
          <w:lang w:eastAsia="en-US"/>
        </w:rPr>
        <w:t>Meeting Room S226-S227, Hong Kong Convention and Exhibition Centre</w:t>
      </w:r>
    </w:p>
    <w:p w:rsidR="000532BC" w:rsidRPr="00760F71" w:rsidRDefault="000532BC" w:rsidP="000532B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kern w:val="0"/>
          <w:szCs w:val="24"/>
          <w:lang w:eastAsia="en-US"/>
        </w:rPr>
      </w:pPr>
      <w:r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</w:r>
      <w:r>
        <w:rPr>
          <w:rFonts w:ascii="Times New Roman" w:eastAsia="新細明體" w:hAnsi="Times New Roman" w:cs="Times New Roman"/>
          <w:kern w:val="0"/>
          <w:szCs w:val="24"/>
          <w:lang w:eastAsia="en-US"/>
        </w:rPr>
        <w:tab/>
        <w:t xml:space="preserve">1 Expo Drive, </w:t>
      </w:r>
      <w:proofErr w:type="spellStart"/>
      <w:r>
        <w:rPr>
          <w:rFonts w:ascii="Times New Roman" w:eastAsia="新細明體" w:hAnsi="Times New Roman" w:cs="Times New Roman"/>
          <w:kern w:val="0"/>
          <w:szCs w:val="24"/>
          <w:lang w:eastAsia="en-US"/>
        </w:rPr>
        <w:t>Wanchai</w:t>
      </w:r>
      <w:proofErr w:type="spellEnd"/>
      <w:r>
        <w:rPr>
          <w:rFonts w:ascii="Times New Roman" w:eastAsia="新細明體" w:hAnsi="Times New Roman" w:cs="Times New Roman"/>
          <w:kern w:val="0"/>
          <w:szCs w:val="24"/>
          <w:lang w:eastAsia="en-US"/>
        </w:rPr>
        <w:t>, Hong Kong</w:t>
      </w: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</w:pPr>
    </w:p>
    <w:p w:rsidR="003147FA" w:rsidRDefault="003147FA" w:rsidP="003147F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</w:pPr>
      <w:r w:rsidRPr="00760F71"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  <w:t xml:space="preserve">Please reserve a seat for me </w:t>
      </w:r>
      <w:r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  <w:t>for the Workshop</w:t>
      </w:r>
      <w:r w:rsidRPr="00760F71"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  <w:t>.</w:t>
      </w:r>
    </w:p>
    <w:p w:rsidR="003147FA" w:rsidRPr="00760F71" w:rsidRDefault="003147FA" w:rsidP="003147F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新細明體" w:hAnsi="Times New Roman" w:cs="Times New Roman"/>
          <w:b/>
          <w:kern w:val="0"/>
          <w:szCs w:val="24"/>
          <w:lang w:eastAsia="en-US"/>
        </w:rPr>
      </w:pP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2"/>
        <w:gridCol w:w="5508"/>
      </w:tblGrid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Name (in English):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Post: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60F71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Company/Association</w:t>
            </w: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ab/>
            </w:r>
            <w:r w:rsidRPr="00760F71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Name: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Contact Person: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Tel. No.: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Fax No.: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Email address</w:t>
            </w:r>
            <w:r w:rsidRPr="00760F71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>:</w:t>
            </w: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1DFE">
              <w:rPr>
                <w:rFonts w:ascii="Times New Roman" w:eastAsia="新細明體" w:hAnsi="Times New Roman" w:cs="Times New Roman"/>
                <w:kern w:val="0"/>
                <w:sz w:val="18"/>
                <w:szCs w:val="24"/>
              </w:rPr>
              <w:t>(A confirmation will be sent to this email.)</w:t>
            </w:r>
          </w:p>
        </w:tc>
        <w:tc>
          <w:tcPr>
            <w:tcW w:w="5508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  <w:tr w:rsidR="003147FA" w:rsidRPr="00760F71" w:rsidTr="00677FEE">
        <w:tc>
          <w:tcPr>
            <w:tcW w:w="3402" w:type="dxa"/>
          </w:tcPr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</w:pP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Date</w:t>
            </w:r>
            <w:r w:rsidRPr="00760F71">
              <w:rPr>
                <w:rFonts w:ascii="Times New Roman" w:eastAsia="新細明體" w:hAnsi="Times New Roman" w:cs="Times New Roman" w:hint="eastAsia"/>
                <w:b/>
                <w:kern w:val="0"/>
                <w:szCs w:val="24"/>
              </w:rPr>
              <w:tab/>
            </w:r>
            <w:r w:rsidRPr="00760F71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en-US"/>
              </w:rPr>
              <w:t>:</w:t>
            </w:r>
          </w:p>
        </w:tc>
        <w:tc>
          <w:tcPr>
            <w:tcW w:w="5508" w:type="dxa"/>
          </w:tcPr>
          <w:p w:rsidR="003147FA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  <w:p w:rsidR="003147FA" w:rsidRPr="00760F71" w:rsidRDefault="003147FA" w:rsidP="003147FA">
            <w:pPr>
              <w:widowControl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Cs w:val="24"/>
                <w:lang w:eastAsia="en-US"/>
              </w:rPr>
            </w:pPr>
          </w:p>
        </w:tc>
      </w:tr>
    </w:tbl>
    <w:p w:rsidR="003147FA" w:rsidRDefault="003147FA" w:rsidP="003147F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新細明體" w:hAnsi="Times New Roman" w:cs="Times New Roman"/>
          <w:b/>
          <w:kern w:val="0"/>
          <w:szCs w:val="24"/>
        </w:rPr>
      </w:pPr>
    </w:p>
    <w:p w:rsidR="003147FA" w:rsidRPr="00371DFE" w:rsidRDefault="003147FA" w:rsidP="003147F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新細明體" w:hAnsi="Times New Roman" w:cs="Times New Roman"/>
          <w:b/>
          <w:kern w:val="0"/>
          <w:szCs w:val="24"/>
        </w:rPr>
      </w:pPr>
      <w:r w:rsidRPr="00760F71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Application Deadline: </w:t>
      </w:r>
      <w:r w:rsidR="000532BC">
        <w:rPr>
          <w:rFonts w:ascii="Times New Roman" w:eastAsia="新細明體" w:hAnsi="Times New Roman" w:cs="Times New Roman"/>
          <w:b/>
          <w:kern w:val="0"/>
          <w:szCs w:val="24"/>
        </w:rPr>
        <w:t>15</w:t>
      </w:r>
      <w:r w:rsidRPr="00760F71">
        <w:rPr>
          <w:rFonts w:ascii="Times New Roman" w:eastAsia="新細明體" w:hAnsi="Times New Roman" w:cs="Times New Roman" w:hint="eastAsia"/>
          <w:b/>
          <w:kern w:val="0"/>
          <w:szCs w:val="24"/>
        </w:rPr>
        <w:t xml:space="preserve"> </w:t>
      </w:r>
      <w:r w:rsidRPr="00760F71">
        <w:rPr>
          <w:rFonts w:ascii="Times New Roman" w:eastAsia="新細明體" w:hAnsi="Times New Roman" w:cs="Times New Roman"/>
          <w:b/>
          <w:kern w:val="0"/>
          <w:szCs w:val="24"/>
        </w:rPr>
        <w:t>May 2015</w:t>
      </w:r>
    </w:p>
    <w:p w:rsidR="00FF54FA" w:rsidRDefault="00FF54FA" w:rsidP="003147FA"/>
    <w:sectPr w:rsidR="00FF54FA" w:rsidSect="005C4A14">
      <w:pgSz w:w="11906" w:h="16838"/>
      <w:pgMar w:top="1276" w:right="1800" w:bottom="851" w:left="1800" w:header="851" w:footer="4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BC" w:rsidRDefault="000532BC" w:rsidP="000532BC">
      <w:r>
        <w:separator/>
      </w:r>
    </w:p>
  </w:endnote>
  <w:endnote w:type="continuationSeparator" w:id="0">
    <w:p w:rsidR="000532BC" w:rsidRDefault="000532BC" w:rsidP="000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BC" w:rsidRDefault="000532BC" w:rsidP="000532BC">
      <w:r>
        <w:separator/>
      </w:r>
    </w:p>
  </w:footnote>
  <w:footnote w:type="continuationSeparator" w:id="0">
    <w:p w:rsidR="000532BC" w:rsidRDefault="000532BC" w:rsidP="0005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A"/>
    <w:rsid w:val="000532BC"/>
    <w:rsid w:val="003147FA"/>
    <w:rsid w:val="003B0B47"/>
    <w:rsid w:val="0040781B"/>
    <w:rsid w:val="00482BD3"/>
    <w:rsid w:val="009A196A"/>
    <w:rsid w:val="00F3122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A"/>
    <w:pPr>
      <w:widowControl w:val="0"/>
    </w:pPr>
    <w:rPr>
      <w:rFonts w:asciiTheme="minorHAnsi" w:eastAsiaTheme="minorEastAsia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32BC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2BC"/>
    <w:rPr>
      <w:rFonts w:asciiTheme="minorHAnsi" w:eastAsiaTheme="minorEastAsia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FA"/>
    <w:pPr>
      <w:widowControl w:val="0"/>
    </w:pPr>
    <w:rPr>
      <w:rFonts w:asciiTheme="minorHAnsi" w:eastAsiaTheme="minorEastAsia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32BC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2BC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YK TAM</dc:creator>
  <cp:keywords/>
  <dc:description/>
  <cp:lastModifiedBy>LO, WS</cp:lastModifiedBy>
  <cp:revision>7</cp:revision>
  <dcterms:created xsi:type="dcterms:W3CDTF">2015-04-30T07:03:00Z</dcterms:created>
  <dcterms:modified xsi:type="dcterms:W3CDTF">2015-04-30T08:11:00Z</dcterms:modified>
</cp:coreProperties>
</file>